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33" w:rsidRDefault="00016BFA">
      <w:pPr>
        <w:rPr>
          <w:rFonts w:ascii="Verdana" w:hAnsi="Verdana" w:cs="Verdana"/>
          <w:b/>
          <w:sz w:val="22"/>
          <w:szCs w:val="22"/>
          <w:lang w:eastAsia="ja-JP"/>
        </w:rPr>
      </w:pPr>
      <w:r>
        <w:rPr>
          <w:rFonts w:ascii="Verdana" w:hAnsi="Verdana" w:cs="Verdana"/>
          <w:b/>
          <w:sz w:val="22"/>
          <w:szCs w:val="22"/>
          <w:lang w:eastAsia="ja-JP"/>
        </w:rPr>
        <w:tab/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FC4B3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center"/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  <w:t>FORMULARIO A</w:t>
            </w:r>
          </w:p>
          <w:p w:rsidR="00FC4B33" w:rsidRDefault="00FC4B33">
            <w:pPr>
              <w:widowControl w:val="0"/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  <w:t xml:space="preserve">Proposta </w:t>
            </w:r>
            <w:r w:rsidR="00F235C5"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  <w:t>approvazione nuovo profilo</w:t>
            </w:r>
          </w:p>
          <w:p w:rsidR="00FC4B33" w:rsidRDefault="00FC4B33">
            <w:pPr>
              <w:widowControl w:val="0"/>
              <w:jc w:val="center"/>
              <w:rPr>
                <w:rFonts w:ascii="Verdana" w:hAnsi="Verdana" w:cs="Verdana"/>
                <w:b/>
                <w:color w:val="FFFFFF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b/>
          <w:sz w:val="22"/>
          <w:szCs w:val="22"/>
          <w:lang w:eastAsia="ja-JP"/>
        </w:rPr>
      </w:pPr>
    </w:p>
    <w:p w:rsidR="00FC4B33" w:rsidRDefault="00FC4B33"/>
    <w:p w:rsidR="00FC4B33" w:rsidRDefault="00FC4B33"/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FC4B3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ANAGRAFICA DEL PROPONENTE</w:t>
            </w:r>
          </w:p>
          <w:p w:rsidR="00FC4B33" w:rsidRDefault="00FC4B3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A - Dati identificativi del proponente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5982"/>
      </w:tblGrid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Ragione sociale/denominazione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Legale rappresentante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Indirizzo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Sito web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jc w:val="both"/>
        <w:rPr>
          <w:rFonts w:ascii="Verdana" w:hAnsi="Verdana" w:cs="Verdana"/>
          <w:b/>
          <w:sz w:val="22"/>
          <w:szCs w:val="22"/>
          <w:lang w:eastAsia="ja-JP"/>
        </w:rPr>
      </w:pPr>
    </w:p>
    <w:p w:rsidR="00FC4B33" w:rsidRDefault="00FC4B33"/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>B - Tipologia soggetto proponente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(eventualmente, risposta multipla)</w:t>
      </w:r>
    </w:p>
    <w:p w:rsidR="00FC4B33" w:rsidRDefault="00FC4B33">
      <w:pPr>
        <w:rPr>
          <w:rFonts w:ascii="Verdana" w:hAnsi="Verdana" w:cs="Verdana"/>
          <w:b/>
          <w:sz w:val="22"/>
          <w:szCs w:val="22"/>
          <w:lang w:eastAsia="ja-JP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8538"/>
      </w:tblGrid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Ente di formazione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Operatore servizi per il lavoro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Associazione professionale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Associazione sindacale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Associazione datoriale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Impresa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Pubblica Amministrazione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Centro di ricerca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Fondazione, associazione senza fini di lucro, ente morale, ecc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Altro. Specificare:</w:t>
            </w: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 xml:space="preserve">C - Accreditamento. Nel caso di </w:t>
      </w:r>
      <w:r w:rsidR="00D3424B">
        <w:rPr>
          <w:rFonts w:ascii="Verdana" w:hAnsi="Verdana" w:cs="Verdana"/>
          <w:b/>
          <w:sz w:val="22"/>
          <w:szCs w:val="22"/>
          <w:lang w:eastAsia="ja-JP"/>
        </w:rPr>
        <w:t>E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nte di formazione </w:t>
      </w:r>
      <w:r w:rsidR="00D3424B">
        <w:rPr>
          <w:rFonts w:ascii="Verdana" w:hAnsi="Verdana" w:cs="Verdana"/>
          <w:b/>
          <w:sz w:val="22"/>
          <w:szCs w:val="22"/>
          <w:lang w:eastAsia="ja-JP"/>
        </w:rPr>
        <w:t xml:space="preserve">o di </w:t>
      </w:r>
      <w:r>
        <w:rPr>
          <w:rFonts w:ascii="Verdana" w:hAnsi="Verdana" w:cs="Verdana"/>
          <w:b/>
          <w:sz w:val="22"/>
          <w:szCs w:val="22"/>
          <w:lang w:eastAsia="ja-JP"/>
        </w:rPr>
        <w:t>Operatore servizi per il lavoro, specificare:</w:t>
      </w:r>
    </w:p>
    <w:p w:rsidR="00FC4B33" w:rsidRDefault="00FC4B33"/>
    <w:p w:rsidR="00FC4B33" w:rsidRDefault="00FC4B33">
      <w:r>
        <w:rPr>
          <w:rFonts w:ascii="Verdana" w:hAnsi="Verdana" w:cs="Verdana"/>
        </w:rPr>
        <w:t xml:space="preserve">C.1 - Ente di formazione, accreditamento </w:t>
      </w:r>
      <w:r w:rsidR="00C5253A">
        <w:rPr>
          <w:rFonts w:ascii="Verdana" w:hAnsi="Verdana" w:cs="Verdana"/>
        </w:rPr>
        <w:t>ex</w:t>
      </w:r>
      <w:r w:rsidR="0046226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DGR </w:t>
      </w:r>
      <w:r w:rsidR="000A29E6" w:rsidRPr="00462260">
        <w:rPr>
          <w:rFonts w:ascii="Verdana" w:hAnsi="Verdana" w:cs="Verdana"/>
        </w:rPr>
        <w:t>682/2019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31"/>
        <w:gridCol w:w="8541"/>
      </w:tblGrid>
      <w:tr w:rsidR="00FC4B33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Determina:</w:t>
            </w: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r>
        <w:rPr>
          <w:rFonts w:ascii="Verdana" w:hAnsi="Verdana" w:cs="Verdana"/>
        </w:rPr>
        <w:t xml:space="preserve">C.2 - Operatore servizi per il lavoro, accreditamento </w:t>
      </w:r>
      <w:r w:rsidR="00520EDE">
        <w:rPr>
          <w:rFonts w:ascii="Verdana" w:hAnsi="Verdana" w:cs="Verdana"/>
        </w:rPr>
        <w:t xml:space="preserve">ex </w:t>
      </w:r>
      <w:r>
        <w:rPr>
          <w:rFonts w:ascii="Verdana" w:hAnsi="Verdana" w:cs="Verdana"/>
        </w:rPr>
        <w:t>DGR 198/2014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539"/>
        <w:gridCol w:w="8642"/>
      </w:tblGrid>
      <w:tr w:rsidR="00FC4B33"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  <w:tr w:rsidR="00FC4B33"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right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Determina:</w:t>
            </w:r>
          </w:p>
        </w:tc>
      </w:tr>
      <w:tr w:rsidR="00FC4B33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SEZIONE A – TERMINI DI RIFERIMENTO DELLA PROPOSTA</w:t>
            </w:r>
          </w:p>
          <w:p w:rsidR="00FC4B33" w:rsidRDefault="00FC4B3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A.1 - Denominazione del profilo proposta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tabs>
          <w:tab w:val="left" w:pos="1785"/>
        </w:tabs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A.2 - Descrizione sintetica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(max 500 caratteri)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>A.3 – Proposta di referenziazione del profilo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5488"/>
      </w:tblGrid>
      <w:tr w:rsidR="00FC4B33">
        <w:trPr>
          <w:trHeight w:val="73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Classificazione ISTAT CP 2011</w:t>
            </w:r>
          </w:p>
          <w:p w:rsidR="00FC4B33" w:rsidRDefault="00FC4B33">
            <w:pPr>
              <w:widowControl w:val="0"/>
            </w:pPr>
            <w:hyperlink r:id="rId6" w:history="1">
              <w:r>
                <w:rPr>
                  <w:rFonts w:ascii="Verdana" w:hAnsi="Verdana" w:cs="Verdana"/>
                  <w:color w:val="0563C1"/>
                  <w:sz w:val="20"/>
                  <w:szCs w:val="20"/>
                  <w:u w:val="single"/>
                  <w:lang w:bidi="ar-SA"/>
                </w:rPr>
                <w:t>http://cp2011.istat.it/</w:t>
              </w:r>
            </w:hyperlink>
            <w:r>
              <w:rPr>
                <w:rFonts w:ascii="Verdana" w:hAnsi="Verdana" w:cs="Verdan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Indicare un solo codice</w:t>
            </w:r>
            <w:r w:rsidR="00D92D31"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al V digit</w:t>
            </w:r>
          </w:p>
        </w:tc>
      </w:tr>
      <w:tr w:rsidR="00FC4B33">
        <w:trPr>
          <w:trHeight w:val="738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Classificazione ATECO 07</w:t>
            </w:r>
          </w:p>
          <w:p w:rsidR="00FC4B33" w:rsidRDefault="00FC4B33">
            <w:pPr>
              <w:pStyle w:val="Paragrafoelenco"/>
              <w:widowControl w:val="0"/>
              <w:ind w:left="0"/>
            </w:pPr>
            <w:hyperlink r:id="rId7" w:history="1">
              <w:r>
                <w:rPr>
                  <w:rFonts w:ascii="Verdana" w:hAnsi="Verdana" w:cs="Verdana"/>
                  <w:color w:val="0563C1"/>
                  <w:sz w:val="20"/>
                  <w:szCs w:val="20"/>
                  <w:u w:val="single"/>
                </w:rPr>
                <w:t>https://www.istat.it/it/archivio/17888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Indicare uno o più codici</w:t>
            </w:r>
            <w:r w:rsidR="00D92D31"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in ordine di importanza</w:t>
            </w:r>
          </w:p>
        </w:tc>
      </w:tr>
      <w:tr w:rsidR="00FC4B33"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Livello EQF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Indicare un solo valore</w:t>
            </w:r>
          </w:p>
          <w:p w:rsidR="00FC4B3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FC4B3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</w:tbl>
    <w:p w:rsidR="00FC4B33" w:rsidRDefault="00FC4B33">
      <w:pPr>
        <w:widowControl w:val="0"/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>A.</w:t>
      </w:r>
      <w:r>
        <w:rPr>
          <w:rFonts w:ascii="Verdana" w:hAnsi="Verdana" w:cs="Verdana"/>
          <w:b/>
          <w:sz w:val="22"/>
          <w:szCs w:val="22"/>
        </w:rPr>
        <w:t>4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– Proposta di inquadramento del profilo nel Quadro </w:t>
      </w:r>
      <w:r>
        <w:rPr>
          <w:rFonts w:ascii="Verdana" w:hAnsi="Verdana" w:cs="Verdana"/>
          <w:b/>
          <w:sz w:val="22"/>
          <w:szCs w:val="22"/>
        </w:rPr>
        <w:t>N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azionale delle </w:t>
      </w:r>
      <w:r>
        <w:rPr>
          <w:rFonts w:ascii="Verdana" w:hAnsi="Verdana" w:cs="Verdana"/>
          <w:b/>
          <w:sz w:val="22"/>
          <w:szCs w:val="22"/>
        </w:rPr>
        <w:t>Q</w:t>
      </w:r>
      <w:r>
        <w:rPr>
          <w:rFonts w:ascii="Verdana" w:hAnsi="Verdana" w:cs="Verdana"/>
          <w:b/>
          <w:sz w:val="22"/>
          <w:szCs w:val="22"/>
          <w:lang w:eastAsia="ja-JP"/>
        </w:rPr>
        <w:t>ualificazioni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6624"/>
      </w:tblGrid>
      <w:tr w:rsidR="00FC4B3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Settore Economico Professionale:</w:t>
            </w:r>
          </w:p>
          <w:p w:rsidR="00FC4B3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C4B33">
        <w:tc>
          <w:tcPr>
            <w:tcW w:w="9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Area/e di Attività</w:t>
            </w:r>
            <w:r w:rsidR="00A54982">
              <w:rPr>
                <w:rFonts w:ascii="Verdana" w:hAnsi="Verdana" w:cs="Verdana"/>
                <w:sz w:val="22"/>
                <w:szCs w:val="22"/>
                <w:lang w:eastAsia="ja-JP"/>
              </w:rPr>
              <w:t>:</w:t>
            </w:r>
          </w:p>
        </w:tc>
      </w:tr>
      <w:tr w:rsidR="00FC4B33" w:rsidTr="00E92E41"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Pr="00A119A3" w:rsidRDefault="00FC4B33">
            <w:pPr>
              <w:pStyle w:val="Paragrafoelenco"/>
              <w:widowControl w:val="0"/>
              <w:ind w:left="0"/>
            </w:pPr>
            <w:r w:rsidRPr="00A119A3">
              <w:rPr>
                <w:rFonts w:ascii="Verdana" w:hAnsi="Verdana" w:cs="Verdana"/>
                <w:i/>
                <w:iCs/>
                <w:sz w:val="22"/>
                <w:szCs w:val="22"/>
              </w:rPr>
              <w:t>Codice ADA</w:t>
            </w:r>
          </w:p>
          <w:p w:rsidR="00FC4B33" w:rsidRPr="00A119A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E92E41" w:rsidRDefault="00FC4B33">
            <w:pPr>
              <w:pStyle w:val="Paragrafoelenco"/>
              <w:widowControl w:val="0"/>
              <w:ind w:left="0"/>
            </w:pPr>
            <w:r w:rsidRPr="00E92E41">
              <w:rPr>
                <w:rFonts w:ascii="Verdana" w:hAnsi="Verdana" w:cs="Verdana"/>
                <w:i/>
                <w:iCs/>
                <w:sz w:val="22"/>
                <w:szCs w:val="22"/>
              </w:rPr>
              <w:t>Descrizione</w:t>
            </w:r>
          </w:p>
        </w:tc>
      </w:tr>
      <w:tr w:rsidR="00FC4B33" w:rsidTr="00E92E41"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Pr="00A119A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E92E41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C4B33" w:rsidTr="00E92E41"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Pr="00A119A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E92E41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C4B33" w:rsidTr="00E92E41"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C4B33" w:rsidRPr="00A119A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E92E41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</w:pPr>
      <w:hyperlink r:id="rId8" w:history="1">
        <w:r>
          <w:rPr>
            <w:rFonts w:ascii="Verdana" w:hAnsi="Verdana" w:cs="Verdana"/>
            <w:color w:val="3465A4"/>
            <w:sz w:val="20"/>
            <w:szCs w:val="20"/>
            <w:u w:val="single"/>
            <w:lang w:eastAsia="ja-JP"/>
          </w:rPr>
          <w:t>atlantelavoro.inapp.org</w:t>
        </w:r>
      </w:hyperlink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 xml:space="preserve">A.5 – Presenza del profilo proposto in altri </w:t>
      </w:r>
      <w:r w:rsidR="00A119A3">
        <w:rPr>
          <w:rFonts w:ascii="Verdana" w:hAnsi="Verdana" w:cs="Verdana"/>
          <w:b/>
          <w:sz w:val="22"/>
          <w:szCs w:val="22"/>
          <w:lang w:eastAsia="ja-JP"/>
        </w:rPr>
        <w:t>R</w:t>
      </w:r>
      <w:r>
        <w:rPr>
          <w:rFonts w:ascii="Verdana" w:hAnsi="Verdana" w:cs="Verdana"/>
          <w:b/>
          <w:sz w:val="22"/>
          <w:szCs w:val="22"/>
          <w:lang w:eastAsia="ja-JP"/>
        </w:rPr>
        <w:t>epertori regionali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24"/>
        <w:gridCol w:w="4504"/>
      </w:tblGrid>
      <w:tr w:rsidR="00FC4B3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 w:rsidP="00A54982">
            <w:pPr>
              <w:pStyle w:val="Paragrafoelenco"/>
              <w:widowControl w:val="0"/>
              <w:ind w:left="0"/>
              <w:jc w:val="center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Regione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 w:rsidP="00A54982">
            <w:pPr>
              <w:pStyle w:val="Paragrafoelenco"/>
              <w:widowControl w:val="0"/>
              <w:ind w:left="0"/>
              <w:jc w:val="center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Nome profilo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 w:rsidP="00A54982">
            <w:pPr>
              <w:pStyle w:val="Paragrafoelenco"/>
              <w:widowControl w:val="0"/>
              <w:ind w:left="0"/>
              <w:jc w:val="center"/>
            </w:pP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 xml:space="preserve">Link alla pagina del </w:t>
            </w:r>
            <w:r w:rsidR="00A54982">
              <w:rPr>
                <w:rFonts w:ascii="Verdana" w:hAnsi="Verdana" w:cs="Verdana"/>
                <w:sz w:val="22"/>
                <w:szCs w:val="22"/>
                <w:lang w:eastAsia="ja-JP"/>
              </w:rPr>
              <w:t>R</w:t>
            </w:r>
            <w:r>
              <w:rPr>
                <w:rFonts w:ascii="Verdana" w:hAnsi="Verdana" w:cs="Verdana"/>
                <w:sz w:val="22"/>
                <w:szCs w:val="22"/>
                <w:lang w:eastAsia="ja-JP"/>
              </w:rPr>
              <w:t>epertorio/profilo</w:t>
            </w:r>
          </w:p>
        </w:tc>
      </w:tr>
      <w:tr w:rsidR="00FC4B3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FC4B3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  <w:rPr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</w:pPr>
      <w:r>
        <w:rPr>
          <w:rFonts w:ascii="Verdana" w:hAnsi="Verdana" w:cs="Verdana"/>
          <w:sz w:val="20"/>
          <w:szCs w:val="20"/>
          <w:lang w:eastAsia="ja-JP"/>
        </w:rPr>
        <w:t>Aggiungere righe, se del caso</w:t>
      </w:r>
      <w:r w:rsidR="006E18F8">
        <w:rPr>
          <w:rFonts w:ascii="Verdana" w:hAnsi="Verdana" w:cs="Verdana"/>
          <w:sz w:val="20"/>
          <w:szCs w:val="20"/>
          <w:lang w:eastAsia="ja-JP"/>
        </w:rPr>
        <w:t>.</w:t>
      </w: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FC4B3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C4B33" w:rsidRDefault="00FC4B33">
            <w:pPr>
              <w:pageBreakBefore/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SEZIONE B - QUADRO MOTIVAZIONALE DELLA PROPOSTA</w:t>
            </w:r>
          </w:p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b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B.1 – Fornire elementi informativi, dati statistici e fabbisogni professionali, con particolare riferimento al contesto regionale, che attestino la richiesta sul mercato del lavoro del profilo proposto</w:t>
      </w:r>
      <w:r w:rsidR="005A58EE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(max 2000 caratteri)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B.2 – Descrivere le caratteristiche del contesto organizzativo e professionale in cui il profilo si colloca, indicando in maniera analitica le attività ed i processi di lavoro che lo caratterizzano</w:t>
      </w:r>
      <w:r w:rsidR="005A58EE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(max 3000 caratteri)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B.3 – Descrivere eventuali tendenze in atto del mercato del lavoro, a livello nazionale o internazionale, che giustifichino la proposta</w:t>
      </w:r>
      <w:r w:rsidR="005A58EE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(max 1000 caratteri)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B.4 – Indicare la presenza ed i relativi riferimenti di eventuali norme regionali o nazionali che definiscano ambito e requisiti di esercizio e/o eventuale formazione specifica obbligatoria del profilo proposto</w:t>
      </w:r>
      <w:r w:rsidR="005A58EE">
        <w:rPr>
          <w:rFonts w:ascii="Verdana" w:hAnsi="Verdana" w:cs="Verdana"/>
          <w:b/>
          <w:sz w:val="22"/>
          <w:szCs w:val="22"/>
          <w:lang w:eastAsia="ja-JP"/>
        </w:rPr>
        <w:t>.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(campo</w:t>
      </w:r>
      <w:r w:rsidR="006E18F8">
        <w:rPr>
          <w:rFonts w:ascii="Verdana" w:hAnsi="Verdana" w:cs="Verdana"/>
          <w:i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i/>
          <w:sz w:val="22"/>
          <w:szCs w:val="22"/>
          <w:lang w:eastAsia="ja-JP"/>
        </w:rPr>
        <w:t>non obbligatorio, max 500 caratteri)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C4B3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spacing w:after="160" w:line="252" w:lineRule="auto"/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FC4B3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C4B33" w:rsidRDefault="00FC4B33">
            <w:pPr>
              <w:pageBreakBefore/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  <w:lang w:eastAsia="ja-JP"/>
              </w:rPr>
              <w:t>SEZIONE C – ARTICOLAZIONE DEL PROFILO</w:t>
            </w:r>
          </w:p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  <w:lang w:eastAsia="ja-JP"/>
              </w:rPr>
            </w:pPr>
          </w:p>
        </w:tc>
      </w:tr>
    </w:tbl>
    <w:p w:rsidR="00FC4B33" w:rsidRDefault="00FC4B33">
      <w:pPr>
        <w:widowControl w:val="0"/>
        <w:rPr>
          <w:rFonts w:ascii="Verdana" w:hAnsi="Verdana" w:cs="Verdana"/>
          <w:b/>
          <w:sz w:val="22"/>
          <w:szCs w:val="22"/>
          <w:lang w:eastAsia="ja-JP"/>
        </w:rPr>
      </w:pPr>
    </w:p>
    <w:p w:rsidR="00FC4B33" w:rsidRDefault="00FC4B33">
      <w:pPr>
        <w:rPr>
          <w:rFonts w:ascii="Verdana" w:hAnsi="Verdana" w:cs="Verdana"/>
          <w:sz w:val="22"/>
          <w:szCs w:val="22"/>
          <w:lang w:eastAsia="ja-JP"/>
        </w:rPr>
      </w:pPr>
    </w:p>
    <w:p w:rsidR="00FC4B33" w:rsidRDefault="00FC4B33">
      <w:pPr>
        <w:jc w:val="both"/>
      </w:pPr>
      <w:r>
        <w:rPr>
          <w:rFonts w:ascii="Verdana" w:hAnsi="Verdana" w:cs="Verdana"/>
          <w:b/>
          <w:sz w:val="22"/>
          <w:szCs w:val="22"/>
          <w:lang w:eastAsia="ja-JP"/>
        </w:rPr>
        <w:t>C.1 – Indicare le Unità di Competenza in cui si articola il profilo</w:t>
      </w:r>
      <w:r>
        <w:rPr>
          <w:rFonts w:ascii="Verdana" w:hAnsi="Verdana" w:cs="Verdana"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b/>
          <w:sz w:val="22"/>
          <w:szCs w:val="22"/>
          <w:lang w:eastAsia="ja-JP"/>
        </w:rPr>
        <w:t>proposto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p w:rsidR="00FC4B33" w:rsidRDefault="00FC4B33">
      <w:pPr>
        <w:jc w:val="both"/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</w:tblGrid>
      <w:tr w:rsidR="00FC4B33"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Denominazione Unità di Competenza (UC)</w:t>
            </w:r>
            <w:r w:rsidR="00D7797B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</w:tr>
      <w:tr w:rsidR="00FC4B33"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</w:tr>
      <w:tr w:rsidR="00FC4B33"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2. </w:t>
            </w:r>
          </w:p>
        </w:tc>
      </w:tr>
      <w:tr w:rsidR="00FC4B33"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3. </w:t>
            </w:r>
          </w:p>
        </w:tc>
      </w:tr>
      <w:tr w:rsidR="00FC4B33"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4. </w:t>
            </w:r>
          </w:p>
        </w:tc>
      </w:tr>
      <w:tr w:rsidR="00FC4B33"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5. </w:t>
            </w:r>
          </w:p>
        </w:tc>
      </w:tr>
      <w:tr w:rsidR="00FC4B33"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...</w:t>
            </w: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>C.2 – Dettagliare le Unità di Competenza proposte</w:t>
      </w:r>
      <w:r w:rsidR="00D7797B">
        <w:rPr>
          <w:rFonts w:ascii="Verdana" w:hAnsi="Verdana" w:cs="Verdana"/>
          <w:b/>
          <w:sz w:val="22"/>
          <w:szCs w:val="22"/>
          <w:lang w:eastAsia="ja-JP"/>
        </w:rPr>
        <w:t>.</w:t>
      </w:r>
    </w:p>
    <w:p w:rsidR="00FC4B33" w:rsidRDefault="006E18F8">
      <w:pPr>
        <w:jc w:val="both"/>
      </w:pPr>
      <w:r>
        <w:rPr>
          <w:rFonts w:ascii="Verdana" w:hAnsi="Verdana" w:cs="Verdana"/>
          <w:i/>
          <w:sz w:val="20"/>
          <w:szCs w:val="20"/>
          <w:lang w:eastAsia="ja-JP"/>
        </w:rPr>
        <w:t>(R</w:t>
      </w:r>
      <w:r w:rsidR="00FC4B33">
        <w:rPr>
          <w:rFonts w:ascii="Verdana" w:hAnsi="Verdana" w:cs="Verdana"/>
          <w:i/>
          <w:sz w:val="20"/>
          <w:szCs w:val="20"/>
          <w:lang w:eastAsia="ja-JP"/>
        </w:rPr>
        <w:t>eplicare per ogni UC riportandone la denominazione indicata nella sottosezione C.1</w:t>
      </w:r>
      <w:r>
        <w:rPr>
          <w:rFonts w:ascii="Verdana" w:hAnsi="Verdana" w:cs="Verdana"/>
          <w:i/>
          <w:sz w:val="20"/>
          <w:szCs w:val="20"/>
          <w:lang w:eastAsia="ja-JP"/>
        </w:rPr>
        <w:t>.</w:t>
      </w:r>
      <w:r w:rsidR="00FC4B33">
        <w:rPr>
          <w:rFonts w:ascii="Verdana" w:hAnsi="Verdana" w:cs="Verdana"/>
          <w:i/>
          <w:sz w:val="20"/>
          <w:szCs w:val="20"/>
          <w:lang w:eastAsia="ja-JP"/>
        </w:rPr>
        <w:t>)</w:t>
      </w:r>
    </w:p>
    <w:p w:rsidR="00FC4B33" w:rsidRDefault="00FC4B33">
      <w:pPr>
        <w:jc w:val="both"/>
        <w:rPr>
          <w:sz w:val="20"/>
          <w:szCs w:val="20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4812"/>
      </w:tblGrid>
      <w:tr w:rsidR="00FC4B33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UC:</w:t>
            </w:r>
          </w:p>
          <w:p w:rsidR="00FC4B33" w:rsidRDefault="00FC4B33">
            <w:pPr>
              <w:widowControl w:val="0"/>
              <w:rPr>
                <w:rFonts w:ascii="Verdana" w:hAnsi="Verdana" w:cs="Verdana"/>
              </w:rPr>
            </w:pPr>
          </w:p>
        </w:tc>
      </w:tr>
      <w:tr w:rsidR="00FC4B33">
        <w:tc>
          <w:tcPr>
            <w:tcW w:w="9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Risultato atteso proposto</w:t>
            </w:r>
            <w:r w:rsidR="00D7797B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FC4B33" w:rsidRDefault="00FC4B33">
            <w:pPr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FC4B33">
        <w:tc>
          <w:tcPr>
            <w:tcW w:w="9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Livello EQF proposto:</w:t>
            </w:r>
          </w:p>
        </w:tc>
      </w:tr>
      <w:tr w:rsidR="00FC4B33" w:rsidTr="003B16C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Abilità proposte</w:t>
            </w:r>
            <w:r w:rsidR="00D7797B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3B16C8" w:rsidRDefault="00FC4B33">
            <w:pPr>
              <w:widowControl w:val="0"/>
            </w:pPr>
            <w:r w:rsidRPr="003B16C8">
              <w:rPr>
                <w:rFonts w:ascii="Verdana" w:hAnsi="Verdana" w:cs="Verdana"/>
                <w:b/>
                <w:sz w:val="22"/>
                <w:szCs w:val="22"/>
              </w:rPr>
              <w:t>Conoscenze proposte</w:t>
            </w:r>
            <w:r w:rsidR="00D7797B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</w:tr>
      <w:tr w:rsidR="00FC4B33" w:rsidTr="003B16C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Default="00FC4B33">
            <w:pPr>
              <w:pStyle w:val="Paragrafoelenco"/>
              <w:widowControl w:val="0"/>
              <w:ind w:left="0"/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Pr="003B16C8" w:rsidRDefault="00FC4B33">
            <w:pPr>
              <w:pStyle w:val="Paragrafoelenco"/>
              <w:widowControl w:val="0"/>
              <w:ind w:left="0"/>
            </w:pPr>
            <w:r w:rsidRPr="003B16C8"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Pr="003B16C8" w:rsidRDefault="00FC4B33">
            <w:pPr>
              <w:pStyle w:val="Paragrafoelenco"/>
              <w:widowControl w:val="0"/>
              <w:ind w:left="0"/>
            </w:pPr>
            <w:r w:rsidRPr="003B16C8"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Pr="003B16C8" w:rsidRDefault="00FC4B33">
            <w:pPr>
              <w:pStyle w:val="Paragrafoelenco"/>
              <w:widowControl w:val="0"/>
              <w:ind w:left="0"/>
            </w:pPr>
            <w:r w:rsidRPr="003B16C8"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FC4B33" w:rsidRPr="003B16C8" w:rsidRDefault="00FC4B33">
            <w:pPr>
              <w:pStyle w:val="Paragrafoelenco"/>
              <w:widowControl w:val="0"/>
              <w:ind w:left="0"/>
            </w:pPr>
            <w:r w:rsidRPr="003B16C8"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FC4B33">
        <w:tc>
          <w:tcPr>
            <w:tcW w:w="9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Indicatori di valutazione del possesso della competenza proposti</w:t>
            </w:r>
            <w:r w:rsidR="00D7797B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:</w:t>
            </w: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FC4B33">
        <w:tc>
          <w:tcPr>
            <w:tcW w:w="9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Prestazione minima attesa in esito alla valutazione proposta</w:t>
            </w:r>
            <w:r w:rsidR="00D7797B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:</w:t>
            </w: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  <w:p w:rsidR="00FC4B33" w:rsidRDefault="00FC4B3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</w:pPr>
    </w:p>
    <w:p w:rsidR="00FC4B33" w:rsidRDefault="00FC4B33"/>
    <w:p w:rsidR="00FC4B33" w:rsidRDefault="00FC4B33">
      <w:pPr>
        <w:rPr>
          <w:rFonts w:ascii="Verdana" w:hAnsi="Verdana" w:cs="Verdana"/>
          <w:b/>
          <w:sz w:val="22"/>
          <w:szCs w:val="22"/>
          <w:lang w:eastAsia="ja-JP"/>
        </w:rPr>
      </w:pPr>
    </w:p>
    <w:p w:rsidR="00FC4B33" w:rsidRDefault="00FC4B33">
      <w:r>
        <w:rPr>
          <w:rFonts w:ascii="Verdana" w:hAnsi="Verdana" w:cs="Verdana"/>
          <w:b/>
          <w:sz w:val="22"/>
          <w:szCs w:val="22"/>
          <w:lang w:eastAsia="ja-JP"/>
        </w:rPr>
        <w:t>ALLEGATI ALLA PROPOSTA</w:t>
      </w:r>
      <w:r w:rsidR="00225845">
        <w:rPr>
          <w:rFonts w:ascii="Verdana" w:hAnsi="Verdana" w:cs="Verdana"/>
          <w:b/>
          <w:sz w:val="22"/>
          <w:szCs w:val="22"/>
          <w:lang w:eastAsia="ja-JP"/>
        </w:rPr>
        <w:t>.</w:t>
      </w:r>
    </w:p>
    <w:p w:rsidR="00FC4B33" w:rsidRDefault="00FC4B33">
      <w:pPr>
        <w:rPr>
          <w:rFonts w:ascii="Verdana" w:hAnsi="Verdana" w:cs="Verdana"/>
          <w:b/>
          <w:sz w:val="22"/>
          <w:szCs w:val="22"/>
          <w:lang w:eastAsia="ja-JP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FC4B3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4B33" w:rsidRDefault="00FC4B33">
            <w:pPr>
              <w:widowControl w:val="0"/>
              <w:jc w:val="both"/>
            </w:pPr>
            <w:r>
              <w:rPr>
                <w:rFonts w:ascii="Verdana" w:hAnsi="Verdana" w:cs="Verdana"/>
                <w:i/>
                <w:sz w:val="22"/>
                <w:szCs w:val="22"/>
              </w:rPr>
              <w:t>Sezione a compilazione libera. È possibile allegare tabelle e dati tratti da fonti statistiche, manifestazioni di interesse da parte di associazioni di categoria ed altri stakeholder, studi</w:t>
            </w:r>
            <w:r w:rsidR="00745E02">
              <w:rPr>
                <w:rFonts w:ascii="Verdana" w:hAnsi="Verdana" w:cs="Verdana"/>
                <w:i/>
                <w:sz w:val="22"/>
                <w:szCs w:val="22"/>
              </w:rPr>
              <w:t>,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analisi </w:t>
            </w:r>
            <w:r w:rsidR="00745E02">
              <w:rPr>
                <w:rFonts w:ascii="Verdana" w:hAnsi="Verdana" w:cs="Verdana"/>
                <w:i/>
                <w:sz w:val="22"/>
                <w:szCs w:val="22"/>
              </w:rPr>
              <w:t>o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altro materiale utile alla valutazione della proposta.</w:t>
            </w:r>
          </w:p>
          <w:p w:rsidR="00FC4B33" w:rsidRDefault="00FC4B3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C4B33" w:rsidRDefault="00FC4B33">
      <w:pPr>
        <w:widowControl w:val="0"/>
        <w:spacing w:after="160" w:line="252" w:lineRule="auto"/>
      </w:pPr>
    </w:p>
    <w:sectPr w:rsidR="00FC4B33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18" w:rsidRDefault="00397A18">
      <w:r>
        <w:separator/>
      </w:r>
    </w:p>
  </w:endnote>
  <w:endnote w:type="continuationSeparator" w:id="0">
    <w:p w:rsidR="00397A18" w:rsidRDefault="0039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18" w:rsidRDefault="00397A18">
      <w:r w:rsidRPr="001A41CD">
        <w:rPr>
          <w:rFonts w:ascii="Calibri"/>
          <w:kern w:val="0"/>
          <w:lang w:bidi="ar-SA"/>
        </w:rPr>
        <w:separator/>
      </w:r>
    </w:p>
  </w:footnote>
  <w:footnote w:type="continuationSeparator" w:id="0">
    <w:p w:rsidR="00397A18" w:rsidRDefault="0039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C8"/>
    <w:rsid w:val="00016BFA"/>
    <w:rsid w:val="00017D80"/>
    <w:rsid w:val="000A29E6"/>
    <w:rsid w:val="000F0806"/>
    <w:rsid w:val="001A41CD"/>
    <w:rsid w:val="00200282"/>
    <w:rsid w:val="00225845"/>
    <w:rsid w:val="00353AD9"/>
    <w:rsid w:val="00397A18"/>
    <w:rsid w:val="003B16C8"/>
    <w:rsid w:val="003D1885"/>
    <w:rsid w:val="0043319C"/>
    <w:rsid w:val="00436383"/>
    <w:rsid w:val="00462260"/>
    <w:rsid w:val="00520EDE"/>
    <w:rsid w:val="00585503"/>
    <w:rsid w:val="005A58EE"/>
    <w:rsid w:val="005E022D"/>
    <w:rsid w:val="005E7DA1"/>
    <w:rsid w:val="00655D5B"/>
    <w:rsid w:val="006620AC"/>
    <w:rsid w:val="006E18F8"/>
    <w:rsid w:val="006E596C"/>
    <w:rsid w:val="006F6697"/>
    <w:rsid w:val="00745E02"/>
    <w:rsid w:val="00834C48"/>
    <w:rsid w:val="00A119A3"/>
    <w:rsid w:val="00A54982"/>
    <w:rsid w:val="00B121C4"/>
    <w:rsid w:val="00B44E0A"/>
    <w:rsid w:val="00C5253A"/>
    <w:rsid w:val="00CC7016"/>
    <w:rsid w:val="00D3424B"/>
    <w:rsid w:val="00D7797B"/>
    <w:rsid w:val="00D92D31"/>
    <w:rsid w:val="00E61992"/>
    <w:rsid w:val="00E92E41"/>
    <w:rsid w:val="00F235C5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56F7B6-DA05-4781-8ABD-B610FB8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ascii="Times New Roman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rFonts w:cs="Times New Roman"/>
      <w:color w:val="0563C1"/>
      <w:u w:val="single"/>
    </w:rPr>
  </w:style>
  <w:style w:type="character" w:customStyle="1" w:styleId="TestofumettoCarattere">
    <w:name w:val="Testo fumetto Carattere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ascii="Verdana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Heading">
    <w:name w:val="Heading"/>
    <w:basedOn w:val="Normale"/>
    <w:next w:val="TextBody"/>
    <w:uiPriority w:val="99"/>
    <w:pPr>
      <w:keepNext/>
      <w:spacing w:before="240" w:after="120"/>
    </w:pPr>
    <w:rPr>
      <w:rFonts w:ascii="Calibri" w:cs="Calibri"/>
      <w:lang w:bidi="ar-SA"/>
    </w:rPr>
  </w:style>
  <w:style w:type="paragraph" w:customStyle="1" w:styleId="TextBody">
    <w:name w:val="Text Body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TextBody"/>
    <w:uiPriority w:val="99"/>
    <w:rPr>
      <w:rFonts w:ascii="Calibri" w:cs="Calibri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Calibri" w:cs="Calibri"/>
      <w:i/>
      <w:iCs/>
      <w:lang w:bidi="ar-SA"/>
    </w:rPr>
  </w:style>
  <w:style w:type="paragraph" w:customStyle="1" w:styleId="Index">
    <w:name w:val="Index"/>
    <w:basedOn w:val="Normale"/>
    <w:uiPriority w:val="99"/>
    <w:rPr>
      <w:rFonts w:ascii="Calibri" w:cs="Calibri"/>
      <w:lang w:bidi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pPr>
      <w:ind w:left="720"/>
      <w:contextualSpacing/>
    </w:pPr>
    <w:rPr>
      <w:lang w:bidi="ar-SA"/>
    </w:rPr>
  </w:style>
  <w:style w:type="paragraph" w:styleId="Testofumetto">
    <w:name w:val="Balloon Text"/>
    <w:basedOn w:val="Normale"/>
    <w:link w:val="TestofumettoCarattere1"/>
    <w:uiPriority w:val="99"/>
    <w:rPr>
      <w:rFonts w:ascii="Tahoma" w:cs="Tahoma"/>
      <w:sz w:val="16"/>
      <w:szCs w:val="16"/>
      <w:lang w:bidi="ar-SA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elavoro.inap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tat.it/it/archivio/17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2011.istat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Links>
    <vt:vector size="18" baseType="variant"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http://www.atlantelavoro.inapp.org/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https://www.istat.it/it/archivio/17888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http://cp2011.istat.it/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Bucarini Gianluca</cp:lastModifiedBy>
  <cp:revision>1</cp:revision>
  <dcterms:created xsi:type="dcterms:W3CDTF">2021-09-14T10:11:00Z</dcterms:created>
  <dcterms:modified xsi:type="dcterms:W3CDTF">2021-09-14T10:11:00Z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Windows User</vt:lpwstr>
  </property>
</Properties>
</file>